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F7493" w14:textId="7EE9E909" w:rsidR="009B6496" w:rsidRDefault="00B20A17" w:rsidP="00B20A17">
      <w:pPr>
        <w:tabs>
          <w:tab w:val="left" w:pos="41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9B6496">
        <w:rPr>
          <w:b/>
          <w:bCs/>
          <w:sz w:val="32"/>
          <w:szCs w:val="32"/>
        </w:rPr>
        <w:t>Note:</w:t>
      </w:r>
    </w:p>
    <w:p w14:paraId="6A8B2DBF" w14:textId="2824C3B7" w:rsidR="009B6496" w:rsidRDefault="009B6496" w:rsidP="00B20A17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>A hearing on the Budget and Appropriations Ordinance for the Fiscal Year Beginning December 1</w:t>
      </w:r>
      <w:r w:rsidR="00A6585F" w:rsidRPr="00A6585F">
        <w:rPr>
          <w:sz w:val="24"/>
          <w:szCs w:val="24"/>
          <w:vertAlign w:val="superscript"/>
        </w:rPr>
        <w:t>st</w:t>
      </w:r>
      <w:r w:rsidR="00A6585F">
        <w:rPr>
          <w:sz w:val="24"/>
          <w:szCs w:val="24"/>
        </w:rPr>
        <w:t xml:space="preserve"> </w:t>
      </w:r>
      <w:r>
        <w:rPr>
          <w:sz w:val="24"/>
          <w:szCs w:val="24"/>
        </w:rPr>
        <w:t>, 2</w:t>
      </w:r>
      <w:r w:rsidR="00B8398E">
        <w:rPr>
          <w:sz w:val="24"/>
          <w:szCs w:val="24"/>
        </w:rPr>
        <w:t>020 and Ending November 30</w:t>
      </w:r>
      <w:r w:rsidR="00A6585F" w:rsidRPr="00A6585F">
        <w:rPr>
          <w:sz w:val="24"/>
          <w:szCs w:val="24"/>
          <w:vertAlign w:val="superscript"/>
        </w:rPr>
        <w:t>th</w:t>
      </w:r>
      <w:r w:rsidR="00A6585F">
        <w:rPr>
          <w:sz w:val="24"/>
          <w:szCs w:val="24"/>
        </w:rPr>
        <w:t xml:space="preserve"> </w:t>
      </w:r>
      <w:r w:rsidR="00B8398E">
        <w:rPr>
          <w:sz w:val="24"/>
          <w:szCs w:val="24"/>
        </w:rPr>
        <w:t>, 202</w:t>
      </w:r>
      <w:r w:rsidR="00A6585F">
        <w:rPr>
          <w:sz w:val="24"/>
          <w:szCs w:val="24"/>
        </w:rPr>
        <w:t>1</w:t>
      </w:r>
      <w:r w:rsidR="00B8398E">
        <w:rPr>
          <w:sz w:val="24"/>
          <w:szCs w:val="24"/>
        </w:rPr>
        <w:t xml:space="preserve"> will be held at 6:15 p.m.</w:t>
      </w:r>
      <w:r w:rsidR="00A6585F">
        <w:rPr>
          <w:sz w:val="24"/>
          <w:szCs w:val="24"/>
        </w:rPr>
        <w:t xml:space="preserve"> on Tuesday, November 24</w:t>
      </w:r>
      <w:r w:rsidR="00A6585F" w:rsidRPr="00A6585F">
        <w:rPr>
          <w:sz w:val="24"/>
          <w:szCs w:val="24"/>
          <w:vertAlign w:val="superscript"/>
        </w:rPr>
        <w:t>th</w:t>
      </w:r>
      <w:r w:rsidR="00A6585F">
        <w:rPr>
          <w:sz w:val="24"/>
          <w:szCs w:val="24"/>
        </w:rPr>
        <w:t>, 2020</w:t>
      </w:r>
      <w:r w:rsidR="00526DA2">
        <w:rPr>
          <w:sz w:val="24"/>
          <w:szCs w:val="24"/>
        </w:rPr>
        <w:t xml:space="preserve"> in the County Board Room, Third Floor, Hancock County Courthouse, Carthage Illinois 62321.  Way</w:t>
      </w:r>
      <w:r w:rsidR="004849DB">
        <w:rPr>
          <w:sz w:val="24"/>
          <w:szCs w:val="24"/>
        </w:rPr>
        <w:t xml:space="preserve">ne Bollin, Finance Committee Chairman, will preside over the hearing.  The meeting is open to the public and the press.  Public comment on the Budget and Appropriations Ordinance will be accepted.  </w:t>
      </w:r>
    </w:p>
    <w:p w14:paraId="0C4516D4" w14:textId="518976CA" w:rsidR="00C161DF" w:rsidRDefault="00C161DF" w:rsidP="00B20A17">
      <w:pPr>
        <w:tabs>
          <w:tab w:val="left" w:pos="4140"/>
        </w:tabs>
        <w:rPr>
          <w:sz w:val="24"/>
          <w:szCs w:val="24"/>
        </w:rPr>
      </w:pPr>
    </w:p>
    <w:p w14:paraId="1FF49FB8" w14:textId="2899D519" w:rsidR="0030659A" w:rsidRDefault="00272071" w:rsidP="00B20A17">
      <w:pPr>
        <w:tabs>
          <w:tab w:val="left" w:pos="41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B20A17">
        <w:rPr>
          <w:b/>
          <w:bCs/>
          <w:sz w:val="32"/>
          <w:szCs w:val="32"/>
        </w:rPr>
        <w:t>Agenda</w:t>
      </w:r>
    </w:p>
    <w:p w14:paraId="24E2971F" w14:textId="007CBD42" w:rsidR="00B20A17" w:rsidRDefault="00B20A17" w:rsidP="00B20A17">
      <w:pPr>
        <w:tabs>
          <w:tab w:val="left" w:pos="41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Regular Meeting of the County Board of Hancock County, Illinois</w:t>
      </w:r>
    </w:p>
    <w:p w14:paraId="4C753630" w14:textId="47ACA588" w:rsidR="00B20A17" w:rsidRDefault="00B20A17" w:rsidP="00B20A17">
      <w:pPr>
        <w:tabs>
          <w:tab w:val="left" w:pos="4140"/>
        </w:tabs>
        <w:rPr>
          <w:b/>
          <w:bCs/>
          <w:sz w:val="32"/>
          <w:szCs w:val="32"/>
        </w:rPr>
      </w:pPr>
    </w:p>
    <w:p w14:paraId="45572C65" w14:textId="275A4AAC" w:rsidR="00B20A17" w:rsidRDefault="00B20A17" w:rsidP="00CF3C3E">
      <w:pPr>
        <w:pStyle w:val="NoSpacing"/>
        <w:ind w:left="2160" w:firstLine="720"/>
      </w:pPr>
      <w:r>
        <w:t xml:space="preserve">Date:   Tuesday, </w:t>
      </w:r>
      <w:r w:rsidR="00C9492B">
        <w:t>November 24</w:t>
      </w:r>
      <w:r w:rsidR="00C9492B" w:rsidRPr="00C9492B">
        <w:rPr>
          <w:vertAlign w:val="superscript"/>
        </w:rPr>
        <w:t>th</w:t>
      </w:r>
      <w:r w:rsidR="00C9492B">
        <w:t xml:space="preserve"> </w:t>
      </w:r>
      <w:r>
        <w:t>, 2020</w:t>
      </w:r>
    </w:p>
    <w:p w14:paraId="0BB15B1E" w14:textId="16696A48" w:rsidR="00B20A17" w:rsidRDefault="00B20A17" w:rsidP="00CF3C3E">
      <w:pPr>
        <w:pStyle w:val="NoSpacing"/>
        <w:ind w:left="2160" w:firstLine="720"/>
      </w:pPr>
      <w:r>
        <w:t>Time:  6:30 p.m.</w:t>
      </w:r>
    </w:p>
    <w:p w14:paraId="651F0BEB" w14:textId="14853A69" w:rsidR="00B20A17" w:rsidRDefault="00B20A17" w:rsidP="00CF3C3E">
      <w:pPr>
        <w:pStyle w:val="NoSpacing"/>
        <w:ind w:left="2160" w:firstLine="720"/>
      </w:pPr>
      <w:r>
        <w:t>Location:  Hancock County Courthouse</w:t>
      </w:r>
    </w:p>
    <w:p w14:paraId="561E7BB3" w14:textId="773DCDB3" w:rsidR="00B20A17" w:rsidRDefault="00B20A17" w:rsidP="00CF3C3E">
      <w:pPr>
        <w:pStyle w:val="NoSpacing"/>
        <w:ind w:left="3600" w:firstLine="720"/>
      </w:pPr>
      <w:r>
        <w:t>500 Main</w:t>
      </w:r>
    </w:p>
    <w:p w14:paraId="19093455" w14:textId="4EBBA001" w:rsidR="00B20A17" w:rsidRDefault="00B20A17" w:rsidP="00CF3C3E">
      <w:pPr>
        <w:pStyle w:val="NoSpacing"/>
        <w:ind w:left="3600" w:firstLine="720"/>
      </w:pPr>
      <w:r>
        <w:t>County Board Room</w:t>
      </w:r>
    </w:p>
    <w:p w14:paraId="0EF630FD" w14:textId="1FF4184A" w:rsidR="00B20A17" w:rsidRDefault="00B20A17" w:rsidP="00CF3C3E">
      <w:pPr>
        <w:pStyle w:val="NoSpacing"/>
        <w:ind w:left="3600" w:firstLine="720"/>
      </w:pPr>
      <w:r>
        <w:t>Third Floor</w:t>
      </w:r>
    </w:p>
    <w:p w14:paraId="7254826E" w14:textId="0126AE7F" w:rsidR="00B20A17" w:rsidRDefault="00B20A17" w:rsidP="00CF3C3E">
      <w:pPr>
        <w:pStyle w:val="NoSpacing"/>
        <w:ind w:left="3600" w:firstLine="720"/>
      </w:pPr>
      <w:r>
        <w:t>Carthage, Illinois 62321</w:t>
      </w:r>
    </w:p>
    <w:p w14:paraId="4400E76C" w14:textId="71BAF74B" w:rsidR="00CF3C3E" w:rsidRDefault="00CF3C3E" w:rsidP="00CF3C3E">
      <w:pPr>
        <w:pStyle w:val="NoSpacing"/>
        <w:ind w:left="3600" w:firstLine="720"/>
      </w:pPr>
    </w:p>
    <w:p w14:paraId="1F27DE68" w14:textId="67382E02" w:rsidR="00CF3C3E" w:rsidRDefault="00CF3C3E" w:rsidP="00CF3C3E">
      <w:pPr>
        <w:pStyle w:val="ListParagraph"/>
        <w:numPr>
          <w:ilvl w:val="0"/>
          <w:numId w:val="4"/>
        </w:numPr>
      </w:pPr>
      <w:r>
        <w:t xml:space="preserve"> Opening of Meeting</w:t>
      </w:r>
    </w:p>
    <w:p w14:paraId="20208EF9" w14:textId="3806EC05" w:rsidR="00CF3C3E" w:rsidRDefault="00CF3C3E" w:rsidP="00CF3C3E">
      <w:pPr>
        <w:pStyle w:val="ListParagraph"/>
        <w:numPr>
          <w:ilvl w:val="0"/>
          <w:numId w:val="3"/>
        </w:numPr>
      </w:pPr>
      <w:r>
        <w:t>Call to Order</w:t>
      </w:r>
    </w:p>
    <w:p w14:paraId="7C9958E0" w14:textId="2EEE7C89" w:rsidR="00CF3C3E" w:rsidRDefault="00CF3C3E" w:rsidP="00CF3C3E">
      <w:pPr>
        <w:pStyle w:val="ListParagraph"/>
        <w:numPr>
          <w:ilvl w:val="0"/>
          <w:numId w:val="3"/>
        </w:numPr>
      </w:pPr>
      <w:r>
        <w:t xml:space="preserve">Invocation – </w:t>
      </w:r>
      <w:r w:rsidR="00C9492B">
        <w:t>Mark Hanson</w:t>
      </w:r>
    </w:p>
    <w:p w14:paraId="41E68B9C" w14:textId="14B50575" w:rsidR="00CF3C3E" w:rsidRDefault="00CF3C3E" w:rsidP="00CF3C3E">
      <w:pPr>
        <w:pStyle w:val="ListParagraph"/>
        <w:numPr>
          <w:ilvl w:val="0"/>
          <w:numId w:val="3"/>
        </w:numPr>
      </w:pPr>
      <w:r>
        <w:t>Pledge of Allegiance – Clerk</w:t>
      </w:r>
    </w:p>
    <w:p w14:paraId="60C922AD" w14:textId="6B5CD845" w:rsidR="00CF3C3E" w:rsidRDefault="00CF3C3E" w:rsidP="00CF3C3E">
      <w:pPr>
        <w:pStyle w:val="ListParagraph"/>
        <w:numPr>
          <w:ilvl w:val="0"/>
          <w:numId w:val="3"/>
        </w:numPr>
      </w:pPr>
      <w:r>
        <w:t>Roll Call</w:t>
      </w:r>
    </w:p>
    <w:p w14:paraId="63E1B27F" w14:textId="176DD865" w:rsidR="00CF3C3E" w:rsidRDefault="00CF3C3E" w:rsidP="00CF3C3E">
      <w:pPr>
        <w:pStyle w:val="ListParagraph"/>
        <w:numPr>
          <w:ilvl w:val="0"/>
          <w:numId w:val="3"/>
        </w:numPr>
      </w:pPr>
      <w:r>
        <w:t>Approval of Minutes</w:t>
      </w:r>
    </w:p>
    <w:p w14:paraId="6C135715" w14:textId="3D00A9E7" w:rsidR="00B16C17" w:rsidRDefault="00B16C17" w:rsidP="00B16C17">
      <w:pPr>
        <w:pStyle w:val="ListParagraph"/>
        <w:ind w:left="1440"/>
      </w:pPr>
    </w:p>
    <w:p w14:paraId="5D82E4B3" w14:textId="77777777" w:rsidR="00B16C17" w:rsidRDefault="00B16C17" w:rsidP="00B16C17">
      <w:pPr>
        <w:pStyle w:val="ListParagraph"/>
        <w:ind w:left="1440"/>
      </w:pPr>
    </w:p>
    <w:p w14:paraId="3A2F31E2" w14:textId="0477DABF" w:rsidR="00CF3C3E" w:rsidRDefault="00B16C17" w:rsidP="00B16C17">
      <w:pPr>
        <w:pStyle w:val="ListParagraph"/>
        <w:numPr>
          <w:ilvl w:val="0"/>
          <w:numId w:val="4"/>
        </w:numPr>
      </w:pPr>
      <w:r>
        <w:t xml:space="preserve"> Communications</w:t>
      </w:r>
    </w:p>
    <w:p w14:paraId="4A4F19F7" w14:textId="3EDDF2FD" w:rsidR="002D2E2F" w:rsidRDefault="00B16C17" w:rsidP="00B23252">
      <w:pPr>
        <w:pStyle w:val="ListParagraph"/>
        <w:numPr>
          <w:ilvl w:val="0"/>
          <w:numId w:val="5"/>
        </w:numPr>
      </w:pPr>
      <w:r>
        <w:t>Welcome Visitors</w:t>
      </w:r>
    </w:p>
    <w:p w14:paraId="7EBF1B8D" w14:textId="77777777" w:rsidR="002D2E2F" w:rsidRDefault="002D2E2F" w:rsidP="002D2E2F">
      <w:pPr>
        <w:pStyle w:val="ListParagraph"/>
        <w:ind w:left="1800"/>
      </w:pPr>
    </w:p>
    <w:p w14:paraId="3CDDA821" w14:textId="6A5D68FF" w:rsidR="00B16C17" w:rsidRDefault="00B16C17" w:rsidP="00B16C17">
      <w:pPr>
        <w:pStyle w:val="ListParagraph"/>
        <w:numPr>
          <w:ilvl w:val="0"/>
          <w:numId w:val="5"/>
        </w:numPr>
      </w:pPr>
      <w:r>
        <w:t>Comments and correspondence to Board</w:t>
      </w:r>
    </w:p>
    <w:p w14:paraId="6A18640D" w14:textId="77777777" w:rsidR="00BB4C21" w:rsidRDefault="00BB4C21" w:rsidP="00BB4C21">
      <w:pPr>
        <w:pStyle w:val="ListParagraph"/>
        <w:ind w:left="1080"/>
      </w:pPr>
    </w:p>
    <w:p w14:paraId="51BA41DA" w14:textId="09890F30" w:rsidR="000845E0" w:rsidRDefault="000845E0" w:rsidP="000845E0">
      <w:pPr>
        <w:pStyle w:val="ListParagraph"/>
        <w:numPr>
          <w:ilvl w:val="0"/>
          <w:numId w:val="4"/>
        </w:numPr>
      </w:pPr>
      <w:r>
        <w:t>Committee Reports</w:t>
      </w:r>
    </w:p>
    <w:p w14:paraId="08A9D098" w14:textId="77777777" w:rsidR="00DA1896" w:rsidRDefault="00DA1896" w:rsidP="00DA1896">
      <w:pPr>
        <w:pStyle w:val="ListParagraph"/>
        <w:ind w:left="1080"/>
      </w:pPr>
    </w:p>
    <w:p w14:paraId="578D42FF" w14:textId="6F77E34F" w:rsidR="000845E0" w:rsidRDefault="000845E0" w:rsidP="00F75F67">
      <w:pPr>
        <w:pStyle w:val="ListParagraph"/>
        <w:numPr>
          <w:ilvl w:val="0"/>
          <w:numId w:val="7"/>
        </w:numPr>
      </w:pPr>
      <w:r>
        <w:t>County Highway, Road and Bridge</w:t>
      </w:r>
    </w:p>
    <w:p w14:paraId="65582FA1" w14:textId="209CAC4A" w:rsidR="00034177" w:rsidRDefault="008E34C0" w:rsidP="00B23252">
      <w:pPr>
        <w:pStyle w:val="ListParagraph"/>
        <w:numPr>
          <w:ilvl w:val="0"/>
          <w:numId w:val="21"/>
        </w:numPr>
      </w:pPr>
      <w:r>
        <w:t>Final Approval of the Highway Department Employees</w:t>
      </w:r>
      <w:r w:rsidR="00532480">
        <w:t xml:space="preserve"> Policy Manual</w:t>
      </w:r>
    </w:p>
    <w:p w14:paraId="358A6335" w14:textId="71768BFA" w:rsidR="00532480" w:rsidRDefault="00532480" w:rsidP="00B23252">
      <w:pPr>
        <w:pStyle w:val="ListParagraph"/>
        <w:numPr>
          <w:ilvl w:val="0"/>
          <w:numId w:val="21"/>
        </w:numPr>
      </w:pPr>
      <w:r>
        <w:t>Recommendation of 2.5% pay increase of Highway Department employees</w:t>
      </w:r>
    </w:p>
    <w:p w14:paraId="6BE4E011" w14:textId="77777777" w:rsidR="00BB4C21" w:rsidRDefault="00BB4C21" w:rsidP="00BB4C21">
      <w:pPr>
        <w:pStyle w:val="ListParagraph"/>
        <w:ind w:left="1800"/>
      </w:pPr>
    </w:p>
    <w:p w14:paraId="017EA472" w14:textId="77777777" w:rsidR="002155DD" w:rsidRDefault="002155DD" w:rsidP="002155DD">
      <w:pPr>
        <w:pStyle w:val="ListParagraph"/>
        <w:ind w:left="1800"/>
      </w:pPr>
    </w:p>
    <w:p w14:paraId="52A5D6E2" w14:textId="44C328BB" w:rsidR="00BD7622" w:rsidRDefault="000845E0" w:rsidP="00BB4C21">
      <w:pPr>
        <w:pStyle w:val="ListParagraph"/>
        <w:numPr>
          <w:ilvl w:val="0"/>
          <w:numId w:val="7"/>
        </w:numPr>
      </w:pPr>
      <w:r>
        <w:lastRenderedPageBreak/>
        <w:t>Finance, Fees and Salaries</w:t>
      </w:r>
    </w:p>
    <w:p w14:paraId="13551E92" w14:textId="144D2C31" w:rsidR="001B4112" w:rsidRDefault="001B4112" w:rsidP="001B4112">
      <w:pPr>
        <w:pStyle w:val="ListParagraph"/>
        <w:numPr>
          <w:ilvl w:val="0"/>
          <w:numId w:val="24"/>
        </w:numPr>
      </w:pPr>
      <w:r>
        <w:t>John Hancock 457 B plan- to continue with employees paying fees</w:t>
      </w:r>
    </w:p>
    <w:p w14:paraId="6FA5203A" w14:textId="1E833FA4" w:rsidR="001B4112" w:rsidRDefault="005550A5" w:rsidP="001B4112">
      <w:pPr>
        <w:pStyle w:val="ListParagraph"/>
        <w:numPr>
          <w:ilvl w:val="0"/>
          <w:numId w:val="24"/>
        </w:numPr>
      </w:pPr>
      <w:r>
        <w:t>Resolution Appointing Dale Bolton as Supervisor of Assessments</w:t>
      </w:r>
    </w:p>
    <w:p w14:paraId="2C2D3E83" w14:textId="5B1DC9B2" w:rsidR="005550A5" w:rsidRDefault="00D40764" w:rsidP="001B4112">
      <w:pPr>
        <w:pStyle w:val="ListParagraph"/>
        <w:numPr>
          <w:ilvl w:val="0"/>
          <w:numId w:val="24"/>
        </w:numPr>
      </w:pPr>
      <w:r>
        <w:t>Approval of Public Trans</w:t>
      </w:r>
      <w:r w:rsidR="008A74A4">
        <w:t xml:space="preserve">portation </w:t>
      </w:r>
      <w:r w:rsidR="006D1F6A">
        <w:t>Contract</w:t>
      </w:r>
      <w:r w:rsidR="000208F0">
        <w:t xml:space="preserve"> with Addendums</w:t>
      </w:r>
    </w:p>
    <w:p w14:paraId="5E1CBF82" w14:textId="1B655119" w:rsidR="00C35814" w:rsidRDefault="00C35814" w:rsidP="001B4112">
      <w:pPr>
        <w:pStyle w:val="ListParagraph"/>
        <w:numPr>
          <w:ilvl w:val="0"/>
          <w:numId w:val="24"/>
        </w:numPr>
      </w:pPr>
      <w:r>
        <w:t>Holiday Schedule</w:t>
      </w:r>
    </w:p>
    <w:p w14:paraId="27A0C6F3" w14:textId="694FD9D0" w:rsidR="00A939D0" w:rsidRDefault="00795510" w:rsidP="00A939D0">
      <w:pPr>
        <w:pStyle w:val="ListParagraph"/>
        <w:numPr>
          <w:ilvl w:val="0"/>
          <w:numId w:val="24"/>
        </w:numPr>
      </w:pPr>
      <w:r>
        <w:t xml:space="preserve">Budget &amp; Appropriation </w:t>
      </w:r>
    </w:p>
    <w:p w14:paraId="3763EB30" w14:textId="0DEC2D94" w:rsidR="00795510" w:rsidRDefault="00795510" w:rsidP="00A939D0">
      <w:pPr>
        <w:pStyle w:val="ListParagraph"/>
        <w:numPr>
          <w:ilvl w:val="0"/>
          <w:numId w:val="24"/>
        </w:numPr>
      </w:pPr>
      <w:r>
        <w:t>Tax Levy Ordinance</w:t>
      </w:r>
    </w:p>
    <w:p w14:paraId="389D384B" w14:textId="3B7D50B0" w:rsidR="00A82DD9" w:rsidRDefault="00A82DD9" w:rsidP="00A939D0">
      <w:pPr>
        <w:pStyle w:val="ListParagraph"/>
        <w:numPr>
          <w:ilvl w:val="0"/>
          <w:numId w:val="24"/>
        </w:numPr>
      </w:pPr>
      <w:r>
        <w:t>Tax Deed 20-36-</w:t>
      </w:r>
      <w:r w:rsidR="00C02063">
        <w:t>327-003</w:t>
      </w:r>
    </w:p>
    <w:p w14:paraId="692FB5C6" w14:textId="77777777" w:rsidR="0001662E" w:rsidRDefault="0001662E" w:rsidP="0001662E">
      <w:pPr>
        <w:pStyle w:val="ListParagraph"/>
        <w:ind w:left="1800"/>
      </w:pPr>
    </w:p>
    <w:p w14:paraId="37E3096F" w14:textId="7F9AD55D" w:rsidR="00A6585F" w:rsidRDefault="00F75F67" w:rsidP="00CC792A">
      <w:pPr>
        <w:pStyle w:val="ListParagraph"/>
        <w:numPr>
          <w:ilvl w:val="0"/>
          <w:numId w:val="7"/>
        </w:numPr>
      </w:pPr>
      <w:r>
        <w:t>Building, Grounds and Insurance</w:t>
      </w:r>
    </w:p>
    <w:p w14:paraId="4ADA6860" w14:textId="20B8AE65" w:rsidR="00A6585F" w:rsidRDefault="00981B59" w:rsidP="00A6585F">
      <w:pPr>
        <w:pStyle w:val="ListParagraph"/>
        <w:numPr>
          <w:ilvl w:val="0"/>
          <w:numId w:val="22"/>
        </w:numPr>
      </w:pPr>
      <w:r>
        <w:t xml:space="preserve">3 </w:t>
      </w:r>
      <w:r w:rsidR="003F1234">
        <w:t>Insurance bid pro</w:t>
      </w:r>
      <w:r w:rsidR="00821180">
        <w:t>posals</w:t>
      </w:r>
    </w:p>
    <w:p w14:paraId="1CC63AE1" w14:textId="3D34F6C2" w:rsidR="00821180" w:rsidRDefault="00821180" w:rsidP="00A6585F">
      <w:pPr>
        <w:pStyle w:val="ListParagraph"/>
        <w:numPr>
          <w:ilvl w:val="0"/>
          <w:numId w:val="22"/>
        </w:numPr>
      </w:pPr>
      <w:r>
        <w:t>Resolution Authorizing Borrowing Agreement for Hancock County Sheriff</w:t>
      </w:r>
    </w:p>
    <w:p w14:paraId="33EB339D" w14:textId="77777777" w:rsidR="00821180" w:rsidRDefault="00821180" w:rsidP="00446092">
      <w:pPr>
        <w:pStyle w:val="ListParagraph"/>
        <w:ind w:left="1800"/>
      </w:pPr>
    </w:p>
    <w:p w14:paraId="0306FE51" w14:textId="03855E43" w:rsidR="00FE242E" w:rsidRDefault="00FE242E" w:rsidP="00FE242E">
      <w:pPr>
        <w:pStyle w:val="ListParagraph"/>
        <w:ind w:left="1440"/>
      </w:pPr>
    </w:p>
    <w:p w14:paraId="2E7DF50D" w14:textId="7C725CBA" w:rsidR="00FE242E" w:rsidRDefault="00FE242E" w:rsidP="00234134">
      <w:pPr>
        <w:pStyle w:val="ListParagraph"/>
        <w:numPr>
          <w:ilvl w:val="0"/>
          <w:numId w:val="7"/>
        </w:numPr>
      </w:pPr>
      <w:r>
        <w:t>County Health and Miscellaneous</w:t>
      </w:r>
    </w:p>
    <w:p w14:paraId="314ED3CB" w14:textId="36BE15F3" w:rsidR="00813F13" w:rsidRDefault="00813F13" w:rsidP="00813F13">
      <w:pPr>
        <w:pStyle w:val="ListParagraph"/>
        <w:numPr>
          <w:ilvl w:val="0"/>
          <w:numId w:val="25"/>
        </w:numPr>
      </w:pPr>
      <w:r>
        <w:t>Animal Control Warden- Mike Wright</w:t>
      </w:r>
    </w:p>
    <w:p w14:paraId="355CE139" w14:textId="4A2E524E" w:rsidR="00813F13" w:rsidRDefault="00813F13" w:rsidP="00813F13">
      <w:pPr>
        <w:pStyle w:val="ListParagraph"/>
        <w:numPr>
          <w:ilvl w:val="0"/>
          <w:numId w:val="25"/>
        </w:numPr>
      </w:pPr>
      <w:r>
        <w:t>Contractual Write off $33,277.82</w:t>
      </w:r>
    </w:p>
    <w:p w14:paraId="6E186542" w14:textId="2DF4F69D" w:rsidR="008B3FD3" w:rsidRDefault="003176FE" w:rsidP="00813F13">
      <w:pPr>
        <w:pStyle w:val="ListParagraph"/>
        <w:numPr>
          <w:ilvl w:val="0"/>
          <w:numId w:val="25"/>
        </w:numPr>
      </w:pPr>
      <w:r>
        <w:t xml:space="preserve">Write off of </w:t>
      </w:r>
      <w:r w:rsidR="008B3FD3">
        <w:t>Bad Debt</w:t>
      </w:r>
      <w:r w:rsidR="00F00126">
        <w:t xml:space="preserve"> Collections</w:t>
      </w:r>
      <w:r w:rsidR="008B3FD3">
        <w:t xml:space="preserve"> </w:t>
      </w:r>
      <w:r w:rsidR="00436074">
        <w:t>$8,025.55</w:t>
      </w:r>
    </w:p>
    <w:p w14:paraId="0D3F8CF1" w14:textId="5C9299F8" w:rsidR="00436074" w:rsidRDefault="00436074" w:rsidP="00813F13">
      <w:pPr>
        <w:pStyle w:val="ListParagraph"/>
        <w:numPr>
          <w:ilvl w:val="0"/>
          <w:numId w:val="25"/>
        </w:numPr>
      </w:pPr>
      <w:r>
        <w:t xml:space="preserve">Dog Pound Bid </w:t>
      </w:r>
    </w:p>
    <w:p w14:paraId="30C37EC3" w14:textId="77777777" w:rsidR="00BE121F" w:rsidRDefault="00BE121F" w:rsidP="00BE121F">
      <w:pPr>
        <w:pStyle w:val="ListParagraph"/>
      </w:pPr>
    </w:p>
    <w:p w14:paraId="37350936" w14:textId="77777777" w:rsidR="004B08F9" w:rsidRDefault="004B08F9" w:rsidP="00F93F17">
      <w:pPr>
        <w:pStyle w:val="ListParagraph"/>
        <w:ind w:left="1440"/>
      </w:pPr>
    </w:p>
    <w:p w14:paraId="75CD7757" w14:textId="3E8E2927" w:rsidR="006318C5" w:rsidRDefault="006318C5" w:rsidP="006318C5">
      <w:pPr>
        <w:pStyle w:val="ListParagraph"/>
        <w:numPr>
          <w:ilvl w:val="0"/>
          <w:numId w:val="4"/>
        </w:numPr>
      </w:pPr>
      <w:r>
        <w:t>Unfinished Business</w:t>
      </w:r>
    </w:p>
    <w:p w14:paraId="6ECD8B04" w14:textId="17349E13" w:rsidR="00EE4FF7" w:rsidRDefault="00EE4FF7" w:rsidP="00EE4FF7">
      <w:pPr>
        <w:pStyle w:val="ListParagraph"/>
        <w:ind w:left="1440"/>
      </w:pPr>
    </w:p>
    <w:p w14:paraId="6FF7F3CC" w14:textId="3F86E1EB" w:rsidR="0038195A" w:rsidRDefault="006318C5" w:rsidP="00446092">
      <w:pPr>
        <w:pStyle w:val="ListParagraph"/>
        <w:numPr>
          <w:ilvl w:val="0"/>
          <w:numId w:val="4"/>
        </w:numPr>
      </w:pPr>
      <w:r>
        <w:t xml:space="preserve">New Business </w:t>
      </w:r>
    </w:p>
    <w:p w14:paraId="3374A8DA" w14:textId="77777777" w:rsidR="0038195A" w:rsidRDefault="0038195A" w:rsidP="0038195A">
      <w:pPr>
        <w:pStyle w:val="ListParagraph"/>
        <w:ind w:left="1080"/>
      </w:pPr>
    </w:p>
    <w:p w14:paraId="64B4AB5A" w14:textId="5A75B043" w:rsidR="00446092" w:rsidRDefault="006318C5" w:rsidP="00446092">
      <w:pPr>
        <w:pStyle w:val="ListParagraph"/>
        <w:numPr>
          <w:ilvl w:val="0"/>
          <w:numId w:val="4"/>
        </w:numPr>
      </w:pPr>
      <w:r>
        <w:t xml:space="preserve"> Executive Session concerning personal, property acquisition</w:t>
      </w:r>
    </w:p>
    <w:p w14:paraId="1B4FA73F" w14:textId="77777777" w:rsidR="008F3FAD" w:rsidRDefault="008F3FAD" w:rsidP="008F3FAD">
      <w:pPr>
        <w:pStyle w:val="ListParagraph"/>
        <w:ind w:left="1080"/>
      </w:pPr>
    </w:p>
    <w:p w14:paraId="62249800" w14:textId="77777777" w:rsidR="00E241B9" w:rsidRDefault="00E241B9" w:rsidP="00E241B9">
      <w:pPr>
        <w:pStyle w:val="ListParagraph"/>
        <w:ind w:left="1080"/>
      </w:pPr>
    </w:p>
    <w:p w14:paraId="215E5F05" w14:textId="4DB305ED" w:rsidR="00446092" w:rsidRDefault="00446092" w:rsidP="00446092">
      <w:pPr>
        <w:pStyle w:val="ListParagraph"/>
        <w:numPr>
          <w:ilvl w:val="0"/>
          <w:numId w:val="4"/>
        </w:numPr>
      </w:pPr>
      <w:r>
        <w:t>Appointments:</w:t>
      </w:r>
    </w:p>
    <w:p w14:paraId="67F7420B" w14:textId="320088AF" w:rsidR="00446092" w:rsidRDefault="00806539" w:rsidP="00446092">
      <w:pPr>
        <w:pStyle w:val="ListParagraph"/>
        <w:ind w:left="1080"/>
      </w:pPr>
      <w:r>
        <w:t>Tri-County Fire</w:t>
      </w:r>
      <w:r w:rsidR="006126F7">
        <w:t>-</w:t>
      </w:r>
      <w:r w:rsidR="00E241B9">
        <w:t>Randy Smith to fill term of Tommy Thompson</w:t>
      </w:r>
    </w:p>
    <w:p w14:paraId="53AC40B4" w14:textId="2F353984" w:rsidR="00B9228C" w:rsidRDefault="00B9228C" w:rsidP="00B9228C"/>
    <w:p w14:paraId="35B79A61" w14:textId="51AC2CBB" w:rsidR="004E046F" w:rsidRDefault="00B9228C" w:rsidP="00B9228C">
      <w:pPr>
        <w:pStyle w:val="ListParagraph"/>
        <w:numPr>
          <w:ilvl w:val="0"/>
          <w:numId w:val="4"/>
        </w:numPr>
      </w:pPr>
      <w:r>
        <w:t xml:space="preserve"> Adjournment</w:t>
      </w:r>
    </w:p>
    <w:p w14:paraId="6FEC274A" w14:textId="77777777" w:rsidR="00B9228C" w:rsidRDefault="00B9228C" w:rsidP="00B9228C">
      <w:pPr>
        <w:pStyle w:val="ListParagraph"/>
        <w:ind w:left="1080"/>
      </w:pPr>
    </w:p>
    <w:p w14:paraId="7C778D88" w14:textId="77777777" w:rsidR="00B9228C" w:rsidRDefault="00B9228C" w:rsidP="004E046F">
      <w:pPr>
        <w:ind w:left="720"/>
      </w:pPr>
    </w:p>
    <w:p w14:paraId="1632CFBC" w14:textId="77777777" w:rsidR="00616575" w:rsidRDefault="00616575" w:rsidP="00616575">
      <w:pPr>
        <w:ind w:left="1440"/>
      </w:pPr>
    </w:p>
    <w:p w14:paraId="732D069D" w14:textId="77777777" w:rsidR="00B16C17" w:rsidRDefault="00B16C17" w:rsidP="00B16C17">
      <w:pPr>
        <w:pStyle w:val="ListParagraph"/>
        <w:ind w:left="1440"/>
      </w:pPr>
    </w:p>
    <w:p w14:paraId="6FF67645" w14:textId="77777777" w:rsidR="00CF3C3E" w:rsidRDefault="00CF3C3E" w:rsidP="00CF3C3E"/>
    <w:p w14:paraId="5054EC7E" w14:textId="44C6C727" w:rsidR="00CF3C3E" w:rsidRPr="00B20A17" w:rsidRDefault="00CF3C3E" w:rsidP="00CF3C3E"/>
    <w:sectPr w:rsidR="00CF3C3E" w:rsidRPr="00B2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E18"/>
    <w:multiLevelType w:val="hybridMultilevel"/>
    <w:tmpl w:val="0F14F852"/>
    <w:lvl w:ilvl="0" w:tplc="F95A78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31966"/>
    <w:multiLevelType w:val="hybridMultilevel"/>
    <w:tmpl w:val="3E34BBC4"/>
    <w:lvl w:ilvl="0" w:tplc="0B62317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3186AA4"/>
    <w:multiLevelType w:val="hybridMultilevel"/>
    <w:tmpl w:val="1DDA8B6A"/>
    <w:lvl w:ilvl="0" w:tplc="F6DCDD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FD4AAF"/>
    <w:multiLevelType w:val="hybridMultilevel"/>
    <w:tmpl w:val="856849A2"/>
    <w:lvl w:ilvl="0" w:tplc="A4E80B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834CFD"/>
    <w:multiLevelType w:val="hybridMultilevel"/>
    <w:tmpl w:val="D464ADAC"/>
    <w:lvl w:ilvl="0" w:tplc="FBF47F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920E5F"/>
    <w:multiLevelType w:val="hybridMultilevel"/>
    <w:tmpl w:val="7E723D98"/>
    <w:lvl w:ilvl="0" w:tplc="50B0C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B73CBA"/>
    <w:multiLevelType w:val="hybridMultilevel"/>
    <w:tmpl w:val="5C744E88"/>
    <w:lvl w:ilvl="0" w:tplc="1876DD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A438D5"/>
    <w:multiLevelType w:val="hybridMultilevel"/>
    <w:tmpl w:val="A8CE6794"/>
    <w:lvl w:ilvl="0" w:tplc="64E4FE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9A12EB"/>
    <w:multiLevelType w:val="hybridMultilevel"/>
    <w:tmpl w:val="1340BB08"/>
    <w:lvl w:ilvl="0" w:tplc="A74E0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C629B"/>
    <w:multiLevelType w:val="hybridMultilevel"/>
    <w:tmpl w:val="3B70BAAC"/>
    <w:lvl w:ilvl="0" w:tplc="4E2099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873AB4"/>
    <w:multiLevelType w:val="hybridMultilevel"/>
    <w:tmpl w:val="E3A61A1E"/>
    <w:lvl w:ilvl="0" w:tplc="3376BC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7931D0"/>
    <w:multiLevelType w:val="hybridMultilevel"/>
    <w:tmpl w:val="8F94CE92"/>
    <w:lvl w:ilvl="0" w:tplc="5DE49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C730D4"/>
    <w:multiLevelType w:val="hybridMultilevel"/>
    <w:tmpl w:val="EBDC03B0"/>
    <w:lvl w:ilvl="0" w:tplc="28AEFB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857E94"/>
    <w:multiLevelType w:val="hybridMultilevel"/>
    <w:tmpl w:val="E3C6DA70"/>
    <w:lvl w:ilvl="0" w:tplc="4FD861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F43241"/>
    <w:multiLevelType w:val="hybridMultilevel"/>
    <w:tmpl w:val="96DA97F8"/>
    <w:lvl w:ilvl="0" w:tplc="02607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0643F0"/>
    <w:multiLevelType w:val="hybridMultilevel"/>
    <w:tmpl w:val="EDC0A85E"/>
    <w:lvl w:ilvl="0" w:tplc="BB30D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33117E"/>
    <w:multiLevelType w:val="hybridMultilevel"/>
    <w:tmpl w:val="C3BC9516"/>
    <w:lvl w:ilvl="0" w:tplc="04E8B3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4B28F3"/>
    <w:multiLevelType w:val="hybridMultilevel"/>
    <w:tmpl w:val="C2E8EA70"/>
    <w:lvl w:ilvl="0" w:tplc="4A0C1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34360"/>
    <w:multiLevelType w:val="hybridMultilevel"/>
    <w:tmpl w:val="FBCA189C"/>
    <w:lvl w:ilvl="0" w:tplc="D5607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ED7F97"/>
    <w:multiLevelType w:val="hybridMultilevel"/>
    <w:tmpl w:val="646056DA"/>
    <w:lvl w:ilvl="0" w:tplc="2A6AB2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A034EB"/>
    <w:multiLevelType w:val="hybridMultilevel"/>
    <w:tmpl w:val="E92CE238"/>
    <w:lvl w:ilvl="0" w:tplc="6EFE7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A937CE"/>
    <w:multiLevelType w:val="hybridMultilevel"/>
    <w:tmpl w:val="550638C4"/>
    <w:lvl w:ilvl="0" w:tplc="F34647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566559"/>
    <w:multiLevelType w:val="hybridMultilevel"/>
    <w:tmpl w:val="C6B6C6DC"/>
    <w:lvl w:ilvl="0" w:tplc="ED9E8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47A3732"/>
    <w:multiLevelType w:val="hybridMultilevel"/>
    <w:tmpl w:val="6E5AD4E4"/>
    <w:lvl w:ilvl="0" w:tplc="4EFEEF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4842D4"/>
    <w:multiLevelType w:val="hybridMultilevel"/>
    <w:tmpl w:val="11E62478"/>
    <w:lvl w:ilvl="0" w:tplc="1E145B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8"/>
  </w:num>
  <w:num w:numId="5">
    <w:abstractNumId w:val="6"/>
  </w:num>
  <w:num w:numId="6">
    <w:abstractNumId w:val="22"/>
  </w:num>
  <w:num w:numId="7">
    <w:abstractNumId w:val="13"/>
  </w:num>
  <w:num w:numId="8">
    <w:abstractNumId w:val="18"/>
  </w:num>
  <w:num w:numId="9">
    <w:abstractNumId w:val="14"/>
  </w:num>
  <w:num w:numId="10">
    <w:abstractNumId w:val="16"/>
  </w:num>
  <w:num w:numId="11">
    <w:abstractNumId w:val="9"/>
  </w:num>
  <w:num w:numId="12">
    <w:abstractNumId w:val="4"/>
  </w:num>
  <w:num w:numId="13">
    <w:abstractNumId w:val="2"/>
  </w:num>
  <w:num w:numId="14">
    <w:abstractNumId w:val="7"/>
  </w:num>
  <w:num w:numId="15">
    <w:abstractNumId w:val="20"/>
  </w:num>
  <w:num w:numId="16">
    <w:abstractNumId w:val="15"/>
  </w:num>
  <w:num w:numId="17">
    <w:abstractNumId w:val="12"/>
  </w:num>
  <w:num w:numId="18">
    <w:abstractNumId w:val="1"/>
  </w:num>
  <w:num w:numId="19">
    <w:abstractNumId w:val="3"/>
  </w:num>
  <w:num w:numId="20">
    <w:abstractNumId w:val="23"/>
  </w:num>
  <w:num w:numId="21">
    <w:abstractNumId w:val="10"/>
  </w:num>
  <w:num w:numId="22">
    <w:abstractNumId w:val="24"/>
  </w:num>
  <w:num w:numId="23">
    <w:abstractNumId w:val="0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17"/>
    <w:rsid w:val="0001662E"/>
    <w:rsid w:val="000208F0"/>
    <w:rsid w:val="000264C4"/>
    <w:rsid w:val="00034177"/>
    <w:rsid w:val="000845E0"/>
    <w:rsid w:val="000A7D0E"/>
    <w:rsid w:val="00100D08"/>
    <w:rsid w:val="0010270E"/>
    <w:rsid w:val="001247E9"/>
    <w:rsid w:val="00133BDD"/>
    <w:rsid w:val="001B4112"/>
    <w:rsid w:val="002155DD"/>
    <w:rsid w:val="002276E6"/>
    <w:rsid w:val="00234134"/>
    <w:rsid w:val="00245900"/>
    <w:rsid w:val="002679A7"/>
    <w:rsid w:val="00272071"/>
    <w:rsid w:val="002D2E2F"/>
    <w:rsid w:val="0030659A"/>
    <w:rsid w:val="003176FE"/>
    <w:rsid w:val="00325523"/>
    <w:rsid w:val="003579A8"/>
    <w:rsid w:val="0038195A"/>
    <w:rsid w:val="003C4125"/>
    <w:rsid w:val="003D17A0"/>
    <w:rsid w:val="003F1234"/>
    <w:rsid w:val="00436074"/>
    <w:rsid w:val="00443A6A"/>
    <w:rsid w:val="00446092"/>
    <w:rsid w:val="004774F1"/>
    <w:rsid w:val="004849DB"/>
    <w:rsid w:val="004B08F9"/>
    <w:rsid w:val="004E046F"/>
    <w:rsid w:val="004F1090"/>
    <w:rsid w:val="00526DA2"/>
    <w:rsid w:val="00532480"/>
    <w:rsid w:val="005550A5"/>
    <w:rsid w:val="00582E48"/>
    <w:rsid w:val="005C01A4"/>
    <w:rsid w:val="005D6B68"/>
    <w:rsid w:val="006126F7"/>
    <w:rsid w:val="00616575"/>
    <w:rsid w:val="00623185"/>
    <w:rsid w:val="006318C5"/>
    <w:rsid w:val="006A7BE8"/>
    <w:rsid w:val="006D1F6A"/>
    <w:rsid w:val="007269F6"/>
    <w:rsid w:val="007752B0"/>
    <w:rsid w:val="00795510"/>
    <w:rsid w:val="007D75DF"/>
    <w:rsid w:val="007E6414"/>
    <w:rsid w:val="007F4989"/>
    <w:rsid w:val="00806539"/>
    <w:rsid w:val="00813F13"/>
    <w:rsid w:val="00821180"/>
    <w:rsid w:val="008572C3"/>
    <w:rsid w:val="008A029A"/>
    <w:rsid w:val="008A74A4"/>
    <w:rsid w:val="008B3FD3"/>
    <w:rsid w:val="008E34C0"/>
    <w:rsid w:val="008F3FAD"/>
    <w:rsid w:val="008F7A0D"/>
    <w:rsid w:val="009037CB"/>
    <w:rsid w:val="0092081D"/>
    <w:rsid w:val="009350EF"/>
    <w:rsid w:val="00944EF8"/>
    <w:rsid w:val="00981B59"/>
    <w:rsid w:val="009937BE"/>
    <w:rsid w:val="009B6496"/>
    <w:rsid w:val="009F76BE"/>
    <w:rsid w:val="00A57AE7"/>
    <w:rsid w:val="00A6585F"/>
    <w:rsid w:val="00A82DD9"/>
    <w:rsid w:val="00A939D0"/>
    <w:rsid w:val="00AD5B2C"/>
    <w:rsid w:val="00B16C17"/>
    <w:rsid w:val="00B20A17"/>
    <w:rsid w:val="00B23252"/>
    <w:rsid w:val="00B6235F"/>
    <w:rsid w:val="00B8398E"/>
    <w:rsid w:val="00B9228C"/>
    <w:rsid w:val="00BB4C21"/>
    <w:rsid w:val="00BD7622"/>
    <w:rsid w:val="00BE121F"/>
    <w:rsid w:val="00C02063"/>
    <w:rsid w:val="00C02249"/>
    <w:rsid w:val="00C161DF"/>
    <w:rsid w:val="00C35814"/>
    <w:rsid w:val="00C5673F"/>
    <w:rsid w:val="00C640FA"/>
    <w:rsid w:val="00C9492B"/>
    <w:rsid w:val="00CA2A95"/>
    <w:rsid w:val="00CF3C3E"/>
    <w:rsid w:val="00D01A87"/>
    <w:rsid w:val="00D40764"/>
    <w:rsid w:val="00D83B10"/>
    <w:rsid w:val="00DA1896"/>
    <w:rsid w:val="00DA27A4"/>
    <w:rsid w:val="00DB3AC7"/>
    <w:rsid w:val="00E1042D"/>
    <w:rsid w:val="00E241B9"/>
    <w:rsid w:val="00E3263F"/>
    <w:rsid w:val="00E43DF0"/>
    <w:rsid w:val="00EE4FF7"/>
    <w:rsid w:val="00F00126"/>
    <w:rsid w:val="00F75F67"/>
    <w:rsid w:val="00F93F17"/>
    <w:rsid w:val="00FA7640"/>
    <w:rsid w:val="00FD69F6"/>
    <w:rsid w:val="00F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12FA"/>
  <w15:chartTrackingRefBased/>
  <w15:docId w15:val="{EFD89B31-4A4A-4AD1-BCC4-148EECFA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C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4E5DF92DB224DBFD084C3902BDC6F" ma:contentTypeVersion="15" ma:contentTypeDescription="Create a new document." ma:contentTypeScope="" ma:versionID="8136075c79000c961438fcbd03ea5360">
  <xsd:schema xmlns:xsd="http://www.w3.org/2001/XMLSchema" xmlns:xs="http://www.w3.org/2001/XMLSchema" xmlns:p="http://schemas.microsoft.com/office/2006/metadata/properties" xmlns:ns1="http://schemas.microsoft.com/sharepoint/v3" xmlns:ns3="aac471d9-f4fd-480e-ad8c-6f03fd091e5c" xmlns:ns4="9c673210-bdb9-48a9-8aca-ccde2f16239e" targetNamespace="http://schemas.microsoft.com/office/2006/metadata/properties" ma:root="true" ma:fieldsID="2d52779bddd8b52957534aa0577301a6" ns1:_="" ns3:_="" ns4:_="">
    <xsd:import namespace="http://schemas.microsoft.com/sharepoint/v3"/>
    <xsd:import namespace="aac471d9-f4fd-480e-ad8c-6f03fd091e5c"/>
    <xsd:import namespace="9c673210-bdb9-48a9-8aca-ccde2f1623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471d9-f4fd-480e-ad8c-6f03fd091e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73210-bdb9-48a9-8aca-ccde2f162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230F01-3E0A-4F21-83D8-790366DA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c471d9-f4fd-480e-ad8c-6f03fd091e5c"/>
    <ds:schemaRef ds:uri="9c673210-bdb9-48a9-8aca-ccde2f162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B1E74-094A-4859-8C87-0235827AD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CC611-C074-4E79-A512-5D48F9186B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Tillman</dc:creator>
  <cp:keywords/>
  <dc:description/>
  <cp:lastModifiedBy>Timothy Tillman</cp:lastModifiedBy>
  <cp:revision>101</cp:revision>
  <cp:lastPrinted>2020-10-20T12:48:00Z</cp:lastPrinted>
  <dcterms:created xsi:type="dcterms:W3CDTF">2020-09-16T16:09:00Z</dcterms:created>
  <dcterms:modified xsi:type="dcterms:W3CDTF">2020-11-19T21:34:00Z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0x010100F524E5DF92DB224DBFD084C3902BDC6F</vt:lpwstr>
  </property>
</Properties>
</file>