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HANCOCK COUNTY HEALTH AND MISC COMMITTEE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May 12</w:t>
      </w:r>
      <w:r>
        <w:rPr>
          <w:rFonts w:hint="default" w:ascii="Arial" w:hAnsi="Arial" w:cs="Arial"/>
          <w:b/>
          <w:bCs/>
          <w:sz w:val="28"/>
          <w:szCs w:val="28"/>
          <w:lang w:val="en-US"/>
        </w:rPr>
        <w:t>,  2020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6:30 P.M.</w:t>
      </w:r>
    </w:p>
    <w:p>
      <w:pPr>
        <w:numPr>
          <w:ilvl w:val="0"/>
          <w:numId w:val="1"/>
        </w:numPr>
        <w:jc w:val="both"/>
        <w:rPr>
          <w:rFonts w:hint="default" w:ascii="Arial" w:hAnsi="Arial" w:cs="Arial"/>
          <w:b w:val="0"/>
          <w:bCs w:val="0"/>
          <w:sz w:val="28"/>
          <w:szCs w:val="28"/>
          <w:lang w:val="en-US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en-US"/>
        </w:rPr>
        <w:t xml:space="preserve">                                          Public Comment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t xml:space="preserve">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en-US"/>
        </w:rPr>
        <w:t xml:space="preserve">Rachel Mast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en-US"/>
        </w:rPr>
        <w:t>Meetings Act /Covid-19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en-US"/>
        </w:rPr>
        <w:t xml:space="preserve">           Telephone conference # 978-990-5000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en-US"/>
        </w:rPr>
        <w:t xml:space="preserve">           Access code 652074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en-US"/>
        </w:rPr>
        <w:t xml:space="preserve">          Dallas City Fire District EMS Billing Update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en-US"/>
        </w:rPr>
        <w:t>EMS Bid Notice Update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t>3.   Terrie Griffin</w:t>
      </w:r>
      <w:r>
        <w:rPr>
          <w:rFonts w:hint="default" w:ascii="Arial" w:hAnsi="Arial" w:cs="Arial"/>
          <w:b/>
          <w:bCs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 xml:space="preserve">EMS Report 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t xml:space="preserve">Introduction of EMS Director Search Committee 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t>Approval to Hire Jenny Meeks EMS Director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t>Accounts Receivable EMS Billing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Contractual Allowance approval April  2020  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Bad Debt Write Off  March  2020 reversed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Recommendation for the process of bad debt</w:t>
      </w:r>
    </w:p>
    <w:p>
      <w:pPr>
        <w:numPr>
          <w:ilvl w:val="0"/>
          <w:numId w:val="0"/>
        </w:numPr>
        <w:ind w:left="2160" w:leftChars="0" w:firstLine="1142" w:firstLineChars="476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     Info on tax collected by Dallas District for EMS </w:t>
      </w:r>
    </w:p>
    <w:p>
      <w:pPr>
        <w:numPr>
          <w:ilvl w:val="0"/>
          <w:numId w:val="0"/>
        </w:numPr>
        <w:ind w:left="2160" w:leftChars="0" w:firstLine="1142" w:firstLineChars="476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     Grant Update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sz w:val="24"/>
          <w:szCs w:val="24"/>
          <w:u w:val="none"/>
          <w:lang w:val="en-US"/>
        </w:rPr>
        <w:t>4. Amy Hall</w:t>
      </w:r>
      <w:r>
        <w:rPr>
          <w:rFonts w:hint="default" w:ascii="Arial" w:hAnsi="Arial" w:cs="Arial"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 xml:space="preserve">Health Dept Report 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sz w:val="24"/>
          <w:szCs w:val="24"/>
          <w:u w:val="none"/>
          <w:lang w:val="en-US"/>
        </w:rPr>
        <w:t xml:space="preserve">5.Jack Curfman </w:t>
      </w:r>
      <w:r>
        <w:rPr>
          <w:rFonts w:hint="default" w:ascii="Arial" w:hAnsi="Arial" w:cs="Arial"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 xml:space="preserve">ESDA/Flood Plain Report 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t xml:space="preserve">6. Mike Wright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tab/>
        <w:t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tab/>
        <w:t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>Animal Control</w:t>
      </w:r>
    </w:p>
    <w:p>
      <w:pPr>
        <w:numPr>
          <w:ilvl w:val="0"/>
          <w:numId w:val="0"/>
        </w:numPr>
        <w:ind w:left="3360" w:leftChars="0" w:firstLine="240" w:firstLineChars="100"/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>Old Business and New Business</w:t>
      </w:r>
    </w:p>
    <w:p>
      <w:pPr>
        <w:numPr>
          <w:numId w:val="0"/>
        </w:numPr>
        <w:rPr>
          <w:rFonts w:hint="default" w:ascii="Arial" w:hAnsi="Arial" w:cs="Arial"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7.</w:t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>Approval of Invoices:</w:t>
      </w:r>
    </w:p>
    <w:p>
      <w:pPr>
        <w:numPr>
          <w:ilvl w:val="0"/>
          <w:numId w:val="0"/>
        </w:num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8.</w:t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</w:r>
      <w:bookmarkStart w:id="0" w:name="_GoBack"/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 xml:space="preserve">Recess:  June 9, 2020    </w:t>
      </w:r>
      <w:bookmarkEnd w:id="0"/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sectPr>
      <w:pgSz w:w="12240" w:h="15840"/>
      <w:pgMar w:top="1440" w:right="1440" w:bottom="1440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33251C"/>
    <w:multiLevelType w:val="singleLevel"/>
    <w:tmpl w:val="CE33251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A"/>
    <w:rsid w:val="000856A1"/>
    <w:rsid w:val="0018529D"/>
    <w:rsid w:val="00233A32"/>
    <w:rsid w:val="002E4E44"/>
    <w:rsid w:val="00306BD7"/>
    <w:rsid w:val="003B651A"/>
    <w:rsid w:val="004C502A"/>
    <w:rsid w:val="00600D10"/>
    <w:rsid w:val="0072361C"/>
    <w:rsid w:val="0081264A"/>
    <w:rsid w:val="008D338E"/>
    <w:rsid w:val="00C045A3"/>
    <w:rsid w:val="00C51E3D"/>
    <w:rsid w:val="00FA668F"/>
    <w:rsid w:val="013B244E"/>
    <w:rsid w:val="018C1202"/>
    <w:rsid w:val="037A3A7B"/>
    <w:rsid w:val="06565A05"/>
    <w:rsid w:val="06F2449F"/>
    <w:rsid w:val="07AD00A7"/>
    <w:rsid w:val="0B530AC6"/>
    <w:rsid w:val="0C31169C"/>
    <w:rsid w:val="0E455E80"/>
    <w:rsid w:val="0FBC72EE"/>
    <w:rsid w:val="12D2365C"/>
    <w:rsid w:val="133F09AA"/>
    <w:rsid w:val="15CF7F74"/>
    <w:rsid w:val="179700E4"/>
    <w:rsid w:val="1DB902F7"/>
    <w:rsid w:val="1E955025"/>
    <w:rsid w:val="1ED44D1E"/>
    <w:rsid w:val="1F634402"/>
    <w:rsid w:val="1F6A6325"/>
    <w:rsid w:val="278E48D3"/>
    <w:rsid w:val="27944780"/>
    <w:rsid w:val="27A939F6"/>
    <w:rsid w:val="2A391CA9"/>
    <w:rsid w:val="2C66351B"/>
    <w:rsid w:val="2D284314"/>
    <w:rsid w:val="2E2D18A0"/>
    <w:rsid w:val="2F4854B8"/>
    <w:rsid w:val="2FBD1852"/>
    <w:rsid w:val="321B5A44"/>
    <w:rsid w:val="338437DA"/>
    <w:rsid w:val="35673175"/>
    <w:rsid w:val="36A610F3"/>
    <w:rsid w:val="37ED23C0"/>
    <w:rsid w:val="39813410"/>
    <w:rsid w:val="3B695B15"/>
    <w:rsid w:val="3CCF3782"/>
    <w:rsid w:val="3D6A574D"/>
    <w:rsid w:val="4151013B"/>
    <w:rsid w:val="43327032"/>
    <w:rsid w:val="43580A0F"/>
    <w:rsid w:val="44187931"/>
    <w:rsid w:val="45BD21DC"/>
    <w:rsid w:val="46D75509"/>
    <w:rsid w:val="47326B62"/>
    <w:rsid w:val="48C93A2B"/>
    <w:rsid w:val="48FB4A23"/>
    <w:rsid w:val="499838C3"/>
    <w:rsid w:val="4AF653CB"/>
    <w:rsid w:val="4B242639"/>
    <w:rsid w:val="4B803FE3"/>
    <w:rsid w:val="4B983199"/>
    <w:rsid w:val="4BCB527C"/>
    <w:rsid w:val="4C416B91"/>
    <w:rsid w:val="4CAA7B0A"/>
    <w:rsid w:val="4E371E84"/>
    <w:rsid w:val="4E7B3A64"/>
    <w:rsid w:val="50693D58"/>
    <w:rsid w:val="51A86FB7"/>
    <w:rsid w:val="54087A1A"/>
    <w:rsid w:val="55A65308"/>
    <w:rsid w:val="57460BED"/>
    <w:rsid w:val="57B00E4C"/>
    <w:rsid w:val="58906498"/>
    <w:rsid w:val="5F507610"/>
    <w:rsid w:val="60413E04"/>
    <w:rsid w:val="619509A1"/>
    <w:rsid w:val="6205419B"/>
    <w:rsid w:val="620E69BA"/>
    <w:rsid w:val="62D43EEB"/>
    <w:rsid w:val="64554D5F"/>
    <w:rsid w:val="64BD1570"/>
    <w:rsid w:val="65A849E8"/>
    <w:rsid w:val="67BB4220"/>
    <w:rsid w:val="687437D8"/>
    <w:rsid w:val="6BD42F80"/>
    <w:rsid w:val="6D01415D"/>
    <w:rsid w:val="6D070938"/>
    <w:rsid w:val="6D766B14"/>
    <w:rsid w:val="6DB732D4"/>
    <w:rsid w:val="6E084856"/>
    <w:rsid w:val="6FEE1DEA"/>
    <w:rsid w:val="726D007A"/>
    <w:rsid w:val="73963794"/>
    <w:rsid w:val="7554392C"/>
    <w:rsid w:val="760F67F7"/>
    <w:rsid w:val="76A135A8"/>
    <w:rsid w:val="76E150D2"/>
    <w:rsid w:val="778A49B2"/>
    <w:rsid w:val="798F64AC"/>
    <w:rsid w:val="7B977212"/>
    <w:rsid w:val="7BFB310E"/>
    <w:rsid w:val="7CBD54FB"/>
    <w:rsid w:val="7E860EA0"/>
    <w:rsid w:val="7F6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1038</Characters>
  <Lines>8</Lines>
  <Paragraphs>2</Paragraphs>
  <TotalTime>3</TotalTime>
  <ScaleCrop>false</ScaleCrop>
  <LinksUpToDate>false</LinksUpToDate>
  <CharactersWithSpaces>1218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2016-01-13T17:50:00Z</dcterms:created>
  <dc:creator>Jan</dc:creator>
  <cp:lastModifiedBy>Jan</cp:lastModifiedBy>
  <cp:lastPrinted>2019-12-10T21:48:00Z</cp:lastPrinted>
  <dcterms:modified xsi:type="dcterms:W3CDTF">2020-05-07T21:09:31Z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